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D9B31" w14:textId="77777777" w:rsidR="006C5626" w:rsidRPr="00E91E42" w:rsidRDefault="006C5626" w:rsidP="006C5626">
      <w:pPr>
        <w:jc w:val="right"/>
      </w:pPr>
      <w:bookmarkStart w:id="0" w:name="_GoBack"/>
      <w:r w:rsidRPr="00E91E42">
        <w:t>СОГЛАСОВАНО</w:t>
      </w:r>
    </w:p>
    <w:p w14:paraId="744772ED" w14:textId="77777777" w:rsidR="006C5626" w:rsidRPr="00E91E42" w:rsidRDefault="006C5626" w:rsidP="006C5626">
      <w:pPr>
        <w:jc w:val="right"/>
      </w:pPr>
      <w:r w:rsidRPr="00E91E42">
        <w:t>Постановлением Администрации</w:t>
      </w:r>
    </w:p>
    <w:p w14:paraId="7410DCEA" w14:textId="77777777" w:rsidR="006C5626" w:rsidRPr="00E91E42" w:rsidRDefault="006C5626" w:rsidP="006C5626">
      <w:pPr>
        <w:jc w:val="right"/>
      </w:pPr>
      <w:r w:rsidRPr="00E91E42">
        <w:t>Балахнинского муниципального</w:t>
      </w:r>
    </w:p>
    <w:p w14:paraId="45F7EFB9" w14:textId="77777777" w:rsidR="006C5626" w:rsidRPr="00E91E42" w:rsidRDefault="006C5626" w:rsidP="006C5626">
      <w:pPr>
        <w:jc w:val="right"/>
      </w:pPr>
      <w:r w:rsidRPr="00E91E42">
        <w:t>округа Нижегородской области</w:t>
      </w:r>
    </w:p>
    <w:p w14:paraId="53B469A4" w14:textId="3D03CF7D" w:rsidR="006C5626" w:rsidRPr="00E91E42" w:rsidRDefault="006C5626" w:rsidP="006C5626">
      <w:pPr>
        <w:jc w:val="right"/>
      </w:pPr>
      <w:r w:rsidRPr="00E91E42">
        <w:t xml:space="preserve">от </w:t>
      </w:r>
      <w:r>
        <w:t>16.02.2026</w:t>
      </w:r>
      <w:r w:rsidRPr="00E91E42">
        <w:t xml:space="preserve"> № </w:t>
      </w:r>
      <w:r>
        <w:t>360</w:t>
      </w:r>
    </w:p>
    <w:p w14:paraId="4B45A5D3" w14:textId="77777777" w:rsidR="006C5626" w:rsidRPr="00E91E42" w:rsidRDefault="006C5626" w:rsidP="006C5626"/>
    <w:p w14:paraId="49F7630C" w14:textId="77777777" w:rsidR="006C5626" w:rsidRPr="00E91E42" w:rsidRDefault="006C5626" w:rsidP="006C5626"/>
    <w:p w14:paraId="329FA392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center"/>
      </w:pPr>
      <w:r w:rsidRPr="00E91E42">
        <w:rPr>
          <w:b/>
          <w:bCs/>
        </w:rPr>
        <w:t>Положение</w:t>
      </w:r>
      <w:r w:rsidRPr="00E91E42">
        <w:t xml:space="preserve"> </w:t>
      </w:r>
    </w:p>
    <w:p w14:paraId="3152D435" w14:textId="77777777" w:rsidR="006C5626" w:rsidRDefault="006C5626" w:rsidP="006C5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91E42">
        <w:rPr>
          <w:b/>
          <w:bCs/>
        </w:rPr>
        <w:t>об оплате труда работников муниципального бюджетного учреждения</w:t>
      </w:r>
    </w:p>
    <w:p w14:paraId="51A3C99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 Молодежный центр</w:t>
      </w:r>
      <w:r w:rsidRPr="00E91E42">
        <w:rPr>
          <w:b/>
          <w:bCs/>
        </w:rPr>
        <w:t xml:space="preserve"> «</w:t>
      </w:r>
      <w:proofErr w:type="spellStart"/>
      <w:r>
        <w:rPr>
          <w:b/>
          <w:bCs/>
        </w:rPr>
        <w:t>КреативНО</w:t>
      </w:r>
      <w:proofErr w:type="spellEnd"/>
      <w:r w:rsidRPr="00E91E42">
        <w:rPr>
          <w:b/>
          <w:bCs/>
        </w:rPr>
        <w:t xml:space="preserve">»  </w:t>
      </w:r>
    </w:p>
    <w:p w14:paraId="137AC6D6" w14:textId="77777777" w:rsidR="006C5626" w:rsidRDefault="006C5626" w:rsidP="006C5626">
      <w:pPr>
        <w:widowControl w:val="0"/>
        <w:autoSpaceDE w:val="0"/>
        <w:autoSpaceDN w:val="0"/>
        <w:adjustRightInd w:val="0"/>
        <w:jc w:val="center"/>
      </w:pPr>
    </w:p>
    <w:p w14:paraId="682AACB2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center"/>
      </w:pPr>
      <w:r w:rsidRPr="00E91E42">
        <w:t xml:space="preserve">  </w:t>
      </w:r>
    </w:p>
    <w:p w14:paraId="48302844" w14:textId="77777777" w:rsidR="006C5626" w:rsidRDefault="006C5626" w:rsidP="006C562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03AD">
        <w:rPr>
          <w:b/>
        </w:rPr>
        <w:t xml:space="preserve">1.Общие положения </w:t>
      </w:r>
    </w:p>
    <w:p w14:paraId="7A859F5A" w14:textId="77777777" w:rsidR="006C5626" w:rsidRPr="00EE03AD" w:rsidRDefault="006C5626" w:rsidP="006C562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33F3A0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1.1 Настоящее Положение об оплате труда работников муниципального бюджетного учреждения</w:t>
      </w:r>
      <w:r>
        <w:t xml:space="preserve"> Молодежный центр </w:t>
      </w:r>
      <w:r w:rsidRPr="00E91E42">
        <w:t>«</w:t>
      </w:r>
      <w:proofErr w:type="spellStart"/>
      <w:r>
        <w:t>КреативНО</w:t>
      </w:r>
      <w:proofErr w:type="spellEnd"/>
      <w:r w:rsidRPr="00E91E42">
        <w:t xml:space="preserve">»  разработано в соответствии </w:t>
      </w:r>
      <w:proofErr w:type="gramStart"/>
      <w:r w:rsidRPr="00E91E42">
        <w:t>с</w:t>
      </w:r>
      <w:proofErr w:type="gramEnd"/>
      <w:r w:rsidRPr="00E91E42">
        <w:t xml:space="preserve">: </w:t>
      </w:r>
    </w:p>
    <w:p w14:paraId="5BA2F663" w14:textId="25BFCC30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</w:t>
      </w:r>
      <w:r w:rsidRPr="00A11F72">
        <w:t>Трудовым кодексом Российской Федерации</w:t>
      </w:r>
      <w:proofErr w:type="gramStart"/>
      <w:r w:rsidRPr="00E91E42">
        <w:t xml:space="preserve"> ,</w:t>
      </w:r>
      <w:proofErr w:type="gramEnd"/>
      <w:r w:rsidRPr="00E91E42">
        <w:t xml:space="preserve"> </w:t>
      </w:r>
    </w:p>
    <w:p w14:paraId="15D322F0" w14:textId="772193BF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-постановлением администрации Балахнинского муниципального округа Нижегородской области </w:t>
      </w:r>
      <w:r w:rsidRPr="00A11F72">
        <w:t>от 31.05.2021 № 931</w:t>
      </w:r>
      <w:r w:rsidRPr="00E91E42">
        <w:t xml:space="preserve">  «Об утверждении Перечня видов выплат компенсационного характера в муниципальных учреждениях Балахнинского муниципального округа Нижегородской области и разъяснения о порядке установления выплат компенсационного характера в муниципальных учреждениях Балахнинского муниципального округа Нижегородской области»; </w:t>
      </w:r>
    </w:p>
    <w:p w14:paraId="5FF00509" w14:textId="5C29385B" w:rsidR="006C5626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-постановлением администрации Балахнинского муниципального округа Нижегородской области </w:t>
      </w:r>
      <w:r w:rsidRPr="00A11F72">
        <w:t>от 31.05.2021 № 932</w:t>
      </w:r>
      <w:r w:rsidRPr="00E91E42">
        <w:t xml:space="preserve"> «Об утверждении Перечня видов выплат стимулирующего характера в муниципальных учреждениях Балахнинского муниципального округа Нижегородской области и разъяснения о порядке установления выплат стимулирующего характера в муниципальных учреждениях Балахнинского муниципального округа Нижегородской области» (внесено изменение постановлени</w:t>
      </w:r>
      <w:r>
        <w:t>я</w:t>
      </w:r>
      <w:r w:rsidRPr="00E91E42">
        <w:t>м</w:t>
      </w:r>
      <w:r>
        <w:t>и</w:t>
      </w:r>
      <w:r w:rsidRPr="00E91E42">
        <w:t xml:space="preserve"> </w:t>
      </w:r>
      <w:r w:rsidRPr="00A11F72">
        <w:t>от 26.11.2021 № 2211</w:t>
      </w:r>
      <w:r w:rsidRPr="00D061A4">
        <w:t>; от 26.04.2022 № 773)</w:t>
      </w:r>
      <w:r w:rsidRPr="00E91E42">
        <w:t xml:space="preserve">»; </w:t>
      </w:r>
    </w:p>
    <w:p w14:paraId="15FE1EC9" w14:textId="77777777" w:rsidR="006C5626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proofErr w:type="gramStart"/>
      <w:r>
        <w:t>-</w:t>
      </w:r>
      <w:r w:rsidRPr="00E91E42">
        <w:t xml:space="preserve"> постановлением администрации Балахнинского муниципального округа Нижегородской области</w:t>
      </w:r>
      <w:r>
        <w:t xml:space="preserve"> </w:t>
      </w:r>
      <w:r w:rsidRPr="00A74635">
        <w:t>от 26.11.2021г. № 2213</w:t>
      </w:r>
      <w:r>
        <w:t xml:space="preserve"> «</w:t>
      </w:r>
      <w:r w:rsidRPr="00A74635">
        <w:t xml:space="preserve">Об утверждении Положения </w:t>
      </w:r>
      <w:r w:rsidRPr="00A74635">
        <w:rPr>
          <w:color w:val="000000"/>
        </w:rPr>
        <w:t xml:space="preserve">об оплате труда работников Администрации Балахнинского муниципального округа </w:t>
      </w:r>
      <w:r w:rsidRPr="00A74635">
        <w:t>Нижегородской области</w:t>
      </w:r>
      <w:r w:rsidRPr="00A74635">
        <w:rPr>
          <w:color w:val="000000"/>
        </w:rPr>
        <w:t>, не относящихся к категории муниципальных служащих</w:t>
      </w:r>
      <w:r>
        <w:rPr>
          <w:color w:val="000000"/>
        </w:rPr>
        <w:t>» (в</w:t>
      </w:r>
      <w:r>
        <w:t>несены изменения постановлениями №1371 от 14.07.2022, №2185 от 24.10.2022, №664 от 11.04.2023, №1147 от 28.06.2023, №1713 от 22.09.2023, №1983 от 27.09.2024, №2549 от 03.12.2024, №2789 от 26.12.2024, №104 от 23.01.2025</w:t>
      </w:r>
      <w:proofErr w:type="gramEnd"/>
      <w:r>
        <w:t>, №</w:t>
      </w:r>
      <w:proofErr w:type="gramStart"/>
      <w:r>
        <w:t>1804 от 30.09.2025, №2272 от 20.11.2025)»;</w:t>
      </w:r>
      <w:proofErr w:type="gramEnd"/>
    </w:p>
    <w:p w14:paraId="50EFC9CE" w14:textId="7B3E69CC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proofErr w:type="gramStart"/>
      <w:r w:rsidRPr="00E91E42">
        <w:t>-</w:t>
      </w:r>
      <w:r>
        <w:t xml:space="preserve"> </w:t>
      </w:r>
      <w:r w:rsidRPr="00E91E42">
        <w:t xml:space="preserve">постановлением администрации Балахнинского муниципального округа Нижегородской области </w:t>
      </w:r>
      <w:r w:rsidRPr="00A11F72">
        <w:t>от 08.06.2021 № 1037</w:t>
      </w:r>
      <w:r w:rsidRPr="00E91E42">
        <w:t xml:space="preserve">  «Об установлении предельного уровня соотношения среднемесячной заработной платы руководителей, их заместителей и главных бухгалтеров муниципальных учреждений и муниципальных унитарных предприятий Балахнинского муниципального округа Нижегородской области и среднемесячной заработной платы работников муниципальных учреждений и муниципальных унитарных предприятий» и иными нормативными актами Российской Федерации, Нижегородской области и Балахнинского муниципального округа»;</w:t>
      </w:r>
      <w:proofErr w:type="gramEnd"/>
    </w:p>
    <w:p w14:paraId="1A1DB3F0" w14:textId="795615A2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proofErr w:type="gramStart"/>
      <w:r w:rsidRPr="00E91E42">
        <w:t xml:space="preserve">-постановлением администрации Балахнинского муниципального округа Нижегородской области  </w:t>
      </w:r>
      <w:r w:rsidRPr="00A11F72">
        <w:t>от 14.09.2021 № 1662</w:t>
      </w:r>
      <w:r w:rsidRPr="00E91E42">
        <w:t xml:space="preserve"> «О минимальных размерах окладов (минимальных размерах должностных окладов) по профессиональным, квалификационным группам общеотраслевых должностей руководителей, специалистов и служащих, минимальных размерах ставок </w:t>
      </w:r>
      <w:r w:rsidRPr="00E91E42">
        <w:lastRenderedPageBreak/>
        <w:t>заработной платы по профессиональным квалификационным группам общеотраслевых профессий рабочих учреждений Балахнинского муниципального округа Нижегородской области»</w:t>
      </w:r>
      <w:r>
        <w:t xml:space="preserve"> </w:t>
      </w:r>
      <w:r w:rsidRPr="00E91E42">
        <w:t>(внесено изменение постановлени</w:t>
      </w:r>
      <w:r>
        <w:t>я</w:t>
      </w:r>
      <w:r w:rsidRPr="00E91E42">
        <w:t>м</w:t>
      </w:r>
      <w:r>
        <w:t>и</w:t>
      </w:r>
      <w:r w:rsidRPr="00E91E42">
        <w:t xml:space="preserve"> </w:t>
      </w:r>
      <w:r w:rsidRPr="00A11F72">
        <w:t>от 02.11.2021 № 2036</w:t>
      </w:r>
      <w:r w:rsidRPr="00D061A4">
        <w:t>;</w:t>
      </w:r>
      <w:proofErr w:type="gramEnd"/>
      <w:r w:rsidRPr="00D061A4">
        <w:t xml:space="preserve"> от 17.10.2022 № 2114; от 27.07.2023 № 1320; от 23.09.2024 № 1959; от 21.01.2025 № 88)</w:t>
      </w:r>
      <w:r w:rsidRPr="00E91E42">
        <w:t>»;</w:t>
      </w:r>
    </w:p>
    <w:p w14:paraId="008CB856" w14:textId="442EF052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-постановлением администрации Балахнинского муниципального округа Нижегородской области </w:t>
      </w:r>
      <w:r w:rsidRPr="00A11F72">
        <w:t>от 18.06.2021 № 1124</w:t>
      </w:r>
      <w:r w:rsidRPr="00E91E42">
        <w:t xml:space="preserve"> «Об отраслевой системе оплаты труда работников муниципальных бюджетных, автономных и казенных учреждений Балахнинского муниципального округа Нижегородской области»;</w:t>
      </w:r>
    </w:p>
    <w:p w14:paraId="31886CE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постановлением правительства Нижегородской области от 23.09.2008 N 403 (ред. от 29.09.2022) "О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государственных учреждений Нижегородской области". </w:t>
      </w:r>
    </w:p>
    <w:p w14:paraId="59C75D9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1.2. Положение об оплате труда работников муниципального бюджетного учреждения  </w:t>
      </w:r>
      <w:r>
        <w:t xml:space="preserve">Молодежный центр </w:t>
      </w:r>
      <w:r w:rsidRPr="00E91E42">
        <w:t>«</w:t>
      </w:r>
      <w:proofErr w:type="spellStart"/>
      <w:r>
        <w:t>КреативНО</w:t>
      </w:r>
      <w:proofErr w:type="spellEnd"/>
      <w:r w:rsidRPr="00E91E42">
        <w:t>»  (далее - Положение) распространяется на всех работников муниципального бюджетного учреждения</w:t>
      </w:r>
      <w:r>
        <w:t xml:space="preserve"> Молодежный центр</w:t>
      </w:r>
      <w:r w:rsidRPr="00E91E42">
        <w:t xml:space="preserve"> «</w:t>
      </w:r>
      <w:proofErr w:type="spellStart"/>
      <w:r>
        <w:t>КреативНО</w:t>
      </w:r>
      <w:proofErr w:type="spellEnd"/>
      <w:r w:rsidRPr="00E91E42">
        <w:t xml:space="preserve">» (далее - учреждение), работающих по трудовому договору.  </w:t>
      </w:r>
    </w:p>
    <w:p w14:paraId="505F717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1.3. Система оплаты труда работников учреждения устанавливается в целях определения обоснованных соотношений в уровнях оплаты труда различных категорий работников, разработки способов учета в организации труда качественных показателей работы, а также повышения: </w:t>
      </w:r>
    </w:p>
    <w:p w14:paraId="7890DC83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эффективности работы учреждения; </w:t>
      </w:r>
    </w:p>
    <w:p w14:paraId="68687836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уровня заработной платы работников учреждения; </w:t>
      </w:r>
    </w:p>
    <w:p w14:paraId="0AD89BB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мотивации работников учреждения к достижению качественных результатов труда; </w:t>
      </w:r>
    </w:p>
    <w:p w14:paraId="32DB7F9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кадровой обеспеченности учреждения, в том числе путем создания условий для привлечения в отрасль молодых и высококвалифицированных специалистов. </w:t>
      </w:r>
    </w:p>
    <w:p w14:paraId="29BBC81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1.4. Система оплаты труда работников учреждения устанавливается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субъекта Российской Федерации, Балахнинского муниципального округа Нижегородской области и настоящим Положением. </w:t>
      </w:r>
    </w:p>
    <w:p w14:paraId="23F6C45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1.5. Система оплаты труда работников учреждения устанавливается</w:t>
      </w:r>
      <w:r>
        <w:t xml:space="preserve"> и изменяется</w:t>
      </w:r>
      <w:r w:rsidRPr="00E91E42">
        <w:t xml:space="preserve"> с учетом: </w:t>
      </w:r>
    </w:p>
    <w:p w14:paraId="4CD7E04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а) </w:t>
      </w:r>
      <w:r>
        <w:t>Единого тарифно-</w:t>
      </w:r>
      <w:r w:rsidRPr="00E91E42">
        <w:t xml:space="preserve">квалификационного справочника </w:t>
      </w:r>
      <w:r>
        <w:t>работ и профессий рабочих; Единого квалификационного справочника должностей руководителей, специалистов и служащих или профессиональных стандартов</w:t>
      </w:r>
      <w:r w:rsidRPr="00E91E42">
        <w:t xml:space="preserve"> </w:t>
      </w:r>
    </w:p>
    <w:p w14:paraId="10C2E77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>б</w:t>
      </w:r>
      <w:r w:rsidRPr="00E91E42">
        <w:t xml:space="preserve">) перечня видов выплат компенсационного характера в муниципальных учреждениях Балахнинского муниципального округа Нижегородской области и разъяснения о порядке установления выплат компенсационного характера в муниципальных учреждениях Балахнинского муниципального округа Нижегородской области, утвержденного постановлением администрации Балахнинского муниципального округа Нижегородской области от 31 мая 2021 года № 931 </w:t>
      </w:r>
    </w:p>
    <w:p w14:paraId="2037AA5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>в</w:t>
      </w:r>
      <w:r w:rsidRPr="00E91E42">
        <w:t xml:space="preserve">) перечня видов выплат стимулирующего характера в муниципальных учреждениях Балахнинского муниципального округа Нижегородской области и разъяснения о порядке установления выплат стимулирующего характера в муниципальных учреждениях Балахнинского </w:t>
      </w:r>
      <w:r w:rsidRPr="00E91E42">
        <w:lastRenderedPageBreak/>
        <w:t xml:space="preserve">муниципального округа Нижегородской области, утвержденного постановлением администрации Балахнинского муниципального округа Нижегородской области от 31 мая 2021года № 932 </w:t>
      </w:r>
    </w:p>
    <w:p w14:paraId="128F603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>г</w:t>
      </w:r>
      <w:r w:rsidRPr="00E91E42">
        <w:t xml:space="preserve">) государственных гарантий по оплате труда; </w:t>
      </w:r>
    </w:p>
    <w:p w14:paraId="216BF5A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>д</w:t>
      </w:r>
      <w:r w:rsidRPr="00E91E42">
        <w:t xml:space="preserve">) минимальных размеров окладов (минимальных размеров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размеров ставок заработной платы по профессиональным квалификационным группам общеотраслевых профессий рабочих муниципальных учреждений Балахнинского муниципального округа Нижегородской области; </w:t>
      </w:r>
    </w:p>
    <w:p w14:paraId="45BCCEC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>е</w:t>
      </w:r>
      <w:r w:rsidRPr="00E91E42">
        <w:t xml:space="preserve">) рекомендаций Российской трехсторонней комиссии по регулированию социально-трудовых отношений, Нижегородской региональной трехсторонней комиссии по регулированию социально-трудовых отношений; </w:t>
      </w:r>
    </w:p>
    <w:p w14:paraId="77569052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>ж</w:t>
      </w:r>
      <w:r w:rsidRPr="00E91E42">
        <w:t xml:space="preserve">) мнения представительного органа работников. </w:t>
      </w:r>
    </w:p>
    <w:p w14:paraId="4EEB91A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1.6. Заработная плата работников учреждения определяется исходя </w:t>
      </w:r>
      <w:proofErr w:type="gramStart"/>
      <w:r w:rsidRPr="00E91E42">
        <w:t>из</w:t>
      </w:r>
      <w:proofErr w:type="gramEnd"/>
      <w:r w:rsidRPr="00E91E42">
        <w:t xml:space="preserve">: </w:t>
      </w:r>
    </w:p>
    <w:p w14:paraId="3E40654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Должностного оклада (ставки заработной платы), который включает в себя минимальный должностной оклад (минимальную ставку заработной платы) умноженный на повышающий коэффициент; </w:t>
      </w:r>
    </w:p>
    <w:p w14:paraId="477B117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повышающих коэффициентов в зависимости от занимаемой должности (профессии), коэффициент специфики работы к минимальному должностному окладу образуют должностной оклад (ставку заработной платы), который учитывается при начислении компенсационных и стимулирующих выплат, устанавливаемых в процентном отношении к должностному окладу (ставке заработной платы);  </w:t>
      </w:r>
    </w:p>
    <w:p w14:paraId="5758E70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выплат компенсационного характера (начисляются от должностного оклада (ставки заработной платы)); </w:t>
      </w:r>
    </w:p>
    <w:p w14:paraId="08A4D71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выплат стимулирующего характера (начисляются от должностного оклада (ставки заработной платы)).  </w:t>
      </w:r>
    </w:p>
    <w:p w14:paraId="36DD0A8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</w:t>
      </w:r>
      <w:r>
        <w:t>7</w:t>
      </w:r>
      <w:r w:rsidRPr="00E91E42">
        <w:t xml:space="preserve">. </w:t>
      </w:r>
      <w:proofErr w:type="gramStart"/>
      <w:r w:rsidRPr="00E91E42">
        <w:t xml:space="preserve">Выплаты компенсационного характера </w:t>
      </w:r>
      <w:r>
        <w:t>устанавливаются к окладам (должностным окладам), ставкам заработной платы работников муниципальных учреждений по соответствующим профессиональным квалификационным группам в процентах к должностным окладам (окладам), ставкам или в абсолютных размерах, если иное не установлено федеральными законами, указами Президента Российской Федерации, нормативными правовыми актами Нижегородской области и Балахнинского муниципального округа Нижегородской области.</w:t>
      </w:r>
      <w:proofErr w:type="gramEnd"/>
    </w:p>
    <w:p w14:paraId="58EA20E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</w:t>
      </w:r>
      <w:r>
        <w:t>8</w:t>
      </w:r>
      <w:r w:rsidRPr="00E91E42">
        <w:t xml:space="preserve">. </w:t>
      </w:r>
      <w:r>
        <w:t>Размер и условия осуществления выплат стимулирующего характера для всех категорий работников муниципального учреждения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14:paraId="28FD36C7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Выплаты стимулирующего характера устанавливаются работнику с учетом критериев, позволяющих оценить результативность и качество его работы. </w:t>
      </w:r>
    </w:p>
    <w:p w14:paraId="152B499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</w:t>
      </w:r>
      <w:r>
        <w:t>9</w:t>
      </w:r>
      <w:r w:rsidRPr="00E91E42">
        <w:t xml:space="preserve">. Перечень должностей, относящихся к административно – управленческому, основному и вспомогательному персоналу в учреждении установлен в приложении к настоящему Положению. </w:t>
      </w:r>
    </w:p>
    <w:p w14:paraId="38B3ACE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1.1</w:t>
      </w:r>
      <w:r>
        <w:t>0</w:t>
      </w:r>
      <w:r w:rsidRPr="00E91E42">
        <w:t>. Администрация Балахнинского муниципального округа Нижегородской области устанавливает предельную долю оплаты труда работников административно-управленческого и вспомогательного персонала в фонде оплаты труда учреждения (не более 40%).</w:t>
      </w:r>
    </w:p>
    <w:p w14:paraId="5FFDF655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1.1</w:t>
      </w:r>
      <w:r>
        <w:t>1</w:t>
      </w:r>
      <w:r w:rsidRPr="00E91E42">
        <w:t xml:space="preserve">. Фонд оплаты труда учреждения формируется исходя из объема средств, </w:t>
      </w:r>
      <w:r w:rsidRPr="00E91E42">
        <w:lastRenderedPageBreak/>
        <w:t xml:space="preserve">поступающих учреждению в установленном порядке из местного бюджета, и средств, поступающих от приносящей доход деятельности. </w:t>
      </w:r>
    </w:p>
    <w:p w14:paraId="2CE00CD9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1.1</w:t>
      </w:r>
      <w:r>
        <w:t>2</w:t>
      </w:r>
      <w:r w:rsidRPr="00E91E42">
        <w:t>. Штатное расписание учреждения в соответствии с уставом учреждения утверждается директором учреждения по согласованию с администрацией Балахнинского муниципального округа Нижегородской области, осуществляющей функции и полномочия учредителя учреждения (далее - учредитель), и включает в себя все должности работников данного учреждения.</w:t>
      </w:r>
    </w:p>
    <w:p w14:paraId="2A599EE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1.1</w:t>
      </w:r>
      <w:r>
        <w:t>3</w:t>
      </w:r>
      <w:r w:rsidRPr="00E91E42">
        <w:t xml:space="preserve">. </w:t>
      </w:r>
      <w:proofErr w:type="gramStart"/>
      <w:r w:rsidRPr="00E91E42">
        <w:t>Штатная численность работников учреждения устанавливается директором учреждения исходя из функций, задач, объемов работ и нормирования труда,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</w:t>
      </w:r>
      <w:proofErr w:type="gramEnd"/>
      <w:r w:rsidRPr="00E91E42">
        <w:t xml:space="preserve"> нормы, утвержденные в порядке, установленном законодательством Российской Федерации). </w:t>
      </w:r>
    </w:p>
    <w:p w14:paraId="4B30BA23" w14:textId="77777777" w:rsidR="006C5626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1.1</w:t>
      </w:r>
      <w:r>
        <w:t>4</w:t>
      </w:r>
      <w:r w:rsidRPr="00E91E42">
        <w:t xml:space="preserve">. 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учреждения. </w:t>
      </w:r>
    </w:p>
    <w:p w14:paraId="2761A47D" w14:textId="77777777" w:rsidR="006C5626" w:rsidRPr="00281664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 xml:space="preserve">1.15. </w:t>
      </w:r>
      <w:r w:rsidRPr="00281664">
        <w:t xml:space="preserve">Индексация заработной платы работников производится в пределах средств, предусмотренных фондом оплаты труда. </w:t>
      </w:r>
      <w:r w:rsidRPr="00281664">
        <w:rPr>
          <w:color w:val="000000"/>
        </w:rPr>
        <w:t>При увеличении (индексации) должностных окладов (ставок заработной платы) их размеры подлежат округлению до целого рубля в сторону увеличения.</w:t>
      </w:r>
    </w:p>
    <w:p w14:paraId="67F005BB" w14:textId="77777777" w:rsidR="006C5626" w:rsidRPr="00E91E42" w:rsidRDefault="006C5626" w:rsidP="006C5626">
      <w:pPr>
        <w:widowControl w:val="0"/>
        <w:autoSpaceDE w:val="0"/>
        <w:autoSpaceDN w:val="0"/>
        <w:adjustRightInd w:val="0"/>
      </w:pPr>
      <w:r w:rsidRPr="00E91E42">
        <w:t xml:space="preserve">  </w:t>
      </w:r>
    </w:p>
    <w:p w14:paraId="7E18CB38" w14:textId="77777777" w:rsidR="006C5626" w:rsidRDefault="006C5626" w:rsidP="006C562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03AD">
        <w:rPr>
          <w:b/>
        </w:rPr>
        <w:t>2. Порядок и условия оплаты труда</w:t>
      </w:r>
    </w:p>
    <w:p w14:paraId="18391FF4" w14:textId="77777777" w:rsidR="006C5626" w:rsidRPr="00EE03AD" w:rsidRDefault="006C5626" w:rsidP="006C562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28B89D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2.1. Основные условия оплаты труда. </w:t>
      </w:r>
    </w:p>
    <w:p w14:paraId="1E32D6EB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proofErr w:type="gramStart"/>
      <w:r w:rsidRPr="00E91E42">
        <w:t>Должностные оклады, ставки заработной платы работников устанавливаются на основе отнесения занимаемы</w:t>
      </w:r>
      <w:r>
        <w:t>х</w:t>
      </w:r>
      <w:r w:rsidRPr="00E91E42">
        <w:t xml:space="preserve"> ими должностей (профессий) к ПКГ, с учётом минимальных должностных окладов (минимальных ставок заработной платы) по ПКГ, с учётом минимальных должностных окладов (минимальных ставок заработной платы) по ПКГ, с учётом повышающего коэффициента в зависимости от занимаемой должности (профессии) и коэффициента специфики работы.</w:t>
      </w:r>
      <w:proofErr w:type="gramEnd"/>
    </w:p>
    <w:p w14:paraId="1F6BAD7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2.1.1. ПКГ "Общеотраслевые должности руководителей, специалистов и служащих"</w:t>
      </w:r>
    </w:p>
    <w:p w14:paraId="00EB967D" w14:textId="77777777" w:rsidR="006C5626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 </w:t>
      </w:r>
      <w:r w:rsidRPr="002801E7">
        <w:t>второго уровня</w:t>
      </w:r>
      <w:r w:rsidRPr="00E91E42">
        <w:t xml:space="preserve">». Минимальный размер должностного оклада - </w:t>
      </w:r>
      <w:r>
        <w:t>7751</w:t>
      </w:r>
      <w:r w:rsidRPr="00E91E42">
        <w:t xml:space="preserve"> рублей. </w:t>
      </w:r>
    </w:p>
    <w:p w14:paraId="68F8F979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418"/>
        <w:gridCol w:w="1418"/>
        <w:gridCol w:w="1559"/>
      </w:tblGrid>
      <w:tr w:rsidR="006C5626" w:rsidRPr="00E91E42" w14:paraId="7AC7CE76" w14:textId="77777777" w:rsidTr="006C5626">
        <w:trPr>
          <w:jc w:val="center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77C6A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E91E42">
              <w:t>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должности: Квалификационные уровни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CAB34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>Коэффициент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24F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>Коэффициент специфики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A84A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>Должностной оклад (руб.)</w:t>
            </w:r>
          </w:p>
        </w:tc>
      </w:tr>
      <w:tr w:rsidR="006C5626" w:rsidRPr="00E91E42" w14:paraId="607B2466" w14:textId="77777777" w:rsidTr="006C5626">
        <w:trPr>
          <w:jc w:val="center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86BD1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ПКГ "Общеотраслевые должности служащих </w:t>
            </w:r>
            <w:r>
              <w:t>второго</w:t>
            </w:r>
            <w:r w:rsidRPr="00E91E42">
              <w:t xml:space="preserve"> уровня"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20F2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AC98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</w:tr>
      <w:tr w:rsidR="006C5626" w:rsidRPr="00E91E42" w14:paraId="7A9A73E4" w14:textId="77777777" w:rsidTr="006C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9" w:type="dxa"/>
          </w:tcPr>
          <w:p w14:paraId="6F304D72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iCs/>
              </w:rPr>
            </w:pPr>
          </w:p>
          <w:p w14:paraId="2B17F9F0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rPr>
                <w:i/>
                <w:iCs/>
              </w:rPr>
              <w:t>1 квалификационный уровень</w:t>
            </w:r>
            <w:r w:rsidRPr="00E91E42">
              <w:t xml:space="preserve"> </w:t>
            </w:r>
          </w:p>
          <w:p w14:paraId="51DC38D7" w14:textId="77777777" w:rsidR="006C5626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- </w:t>
            </w:r>
            <w:r>
              <w:t>Администратор.</w:t>
            </w:r>
          </w:p>
          <w:p w14:paraId="087D62FB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- Специалист по работе с молодежью.</w:t>
            </w:r>
          </w:p>
        </w:tc>
        <w:tc>
          <w:tcPr>
            <w:tcW w:w="1417" w:type="dxa"/>
          </w:tcPr>
          <w:p w14:paraId="4D4AE69D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>1,0</w:t>
            </w:r>
            <w:r>
              <w:t>2</w:t>
            </w:r>
          </w:p>
        </w:tc>
        <w:tc>
          <w:tcPr>
            <w:tcW w:w="1418" w:type="dxa"/>
          </w:tcPr>
          <w:p w14:paraId="4D7DEE0D" w14:textId="77777777" w:rsidR="006C5626" w:rsidRPr="00205760" w:rsidRDefault="006C5626" w:rsidP="006C5626">
            <w:pPr>
              <w:autoSpaceDN w:val="0"/>
              <w:spacing w:before="100" w:beforeAutospacing="1" w:after="100" w:afterAutospacing="1"/>
              <w:ind w:firstLine="0"/>
              <w:jc w:val="center"/>
            </w:pPr>
            <w:r w:rsidRPr="00205760">
              <w:t>1,4403</w:t>
            </w:r>
          </w:p>
          <w:p w14:paraId="73223A77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  <w:jc w:val="right"/>
            </w:pPr>
          </w:p>
        </w:tc>
        <w:tc>
          <w:tcPr>
            <w:tcW w:w="1559" w:type="dxa"/>
          </w:tcPr>
          <w:p w14:paraId="0329EDF5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  <w:jc w:val="right"/>
            </w:pPr>
            <w:r>
              <w:t>11388,00</w:t>
            </w:r>
          </w:p>
        </w:tc>
      </w:tr>
    </w:tbl>
    <w:p w14:paraId="125CF243" w14:textId="77777777" w:rsidR="006C5626" w:rsidRPr="00E91E42" w:rsidRDefault="006C5626" w:rsidP="006C5626">
      <w:pPr>
        <w:widowControl w:val="0"/>
        <w:autoSpaceDE w:val="0"/>
        <w:autoSpaceDN w:val="0"/>
        <w:adjustRightInd w:val="0"/>
        <w:ind w:firstLine="568"/>
      </w:pPr>
    </w:p>
    <w:p w14:paraId="12C6A545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2.1.</w:t>
      </w:r>
      <w:r>
        <w:t>2</w:t>
      </w:r>
      <w:r w:rsidRPr="00E91E42">
        <w:t xml:space="preserve">.  ПКГ "Общеотраслевые профессии </w:t>
      </w:r>
      <w:r w:rsidRPr="002801E7">
        <w:t>рабочих первого уровня</w:t>
      </w:r>
      <w:r w:rsidRPr="00E91E42">
        <w:t xml:space="preserve">". Размер минимальной </w:t>
      </w:r>
      <w:r w:rsidRPr="00E91E42">
        <w:lastRenderedPageBreak/>
        <w:t xml:space="preserve">ставки заработной платы - </w:t>
      </w:r>
      <w:r>
        <w:t>5708</w:t>
      </w:r>
      <w:r w:rsidRPr="00E91E42">
        <w:t xml:space="preserve"> рублей. </w:t>
      </w:r>
    </w:p>
    <w:p w14:paraId="69BF12F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ind w:firstLine="568"/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417"/>
        <w:gridCol w:w="1276"/>
        <w:gridCol w:w="1559"/>
      </w:tblGrid>
      <w:tr w:rsidR="006C5626" w:rsidRPr="00E91E42" w14:paraId="4C66B667" w14:textId="77777777" w:rsidTr="006C5626">
        <w:trPr>
          <w:jc w:val="center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88CB0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 Повышающие коэффициенты в зависимости от профессии: Квалификационные уровни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A23CB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Коэффициент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CC7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>Коэффициент специфики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FBEAAD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>Ставка заработной платы (руб.)</w:t>
            </w:r>
          </w:p>
        </w:tc>
      </w:tr>
      <w:tr w:rsidR="006C5626" w:rsidRPr="00E91E42" w14:paraId="5361E259" w14:textId="77777777" w:rsidTr="006C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9" w:type="dxa"/>
          </w:tcPr>
          <w:p w14:paraId="1B70792B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E91E42">
              <w:rPr>
                <w:i/>
                <w:iCs/>
              </w:rPr>
              <w:t xml:space="preserve">1 квалификационный уровень </w:t>
            </w:r>
          </w:p>
          <w:p w14:paraId="44E521BD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rPr>
                <w:iCs/>
              </w:rPr>
              <w:t xml:space="preserve">- </w:t>
            </w:r>
            <w:r w:rsidRPr="00E91E42">
              <w:t xml:space="preserve">уборщик помещений, </w:t>
            </w:r>
          </w:p>
          <w:p w14:paraId="254C3591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-рабочий по комплексному обслуживанию и ремонту здания</w:t>
            </w:r>
            <w:r w:rsidRPr="00E91E42">
              <w:t xml:space="preserve"> </w:t>
            </w:r>
          </w:p>
        </w:tc>
        <w:tc>
          <w:tcPr>
            <w:tcW w:w="1417" w:type="dxa"/>
          </w:tcPr>
          <w:p w14:paraId="77AFB059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1,00</w:t>
            </w:r>
          </w:p>
        </w:tc>
        <w:tc>
          <w:tcPr>
            <w:tcW w:w="1276" w:type="dxa"/>
          </w:tcPr>
          <w:p w14:paraId="2A0D3AC6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  <w:jc w:val="right"/>
            </w:pPr>
            <w:r>
              <w:t>1,3858</w:t>
            </w:r>
          </w:p>
        </w:tc>
        <w:tc>
          <w:tcPr>
            <w:tcW w:w="1559" w:type="dxa"/>
          </w:tcPr>
          <w:p w14:paraId="58947BE5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  <w:jc w:val="right"/>
            </w:pPr>
            <w:r>
              <w:t>7911,00</w:t>
            </w:r>
          </w:p>
        </w:tc>
      </w:tr>
    </w:tbl>
    <w:p w14:paraId="6D35483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center"/>
      </w:pPr>
    </w:p>
    <w:p w14:paraId="30208F05" w14:textId="2FFA3E05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2.2. При расчете должностного оклада, (ставки заработной платы) учитываются следующие повышающие коэффициенты: </w:t>
      </w:r>
    </w:p>
    <w:p w14:paraId="6C1B8443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повышающий коэффициент в зависимости от занимаемой должности, профессии;</w:t>
      </w:r>
    </w:p>
    <w:p w14:paraId="76ADE92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коэффициент специфики работы.</w:t>
      </w:r>
    </w:p>
    <w:p w14:paraId="08D7B12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Применение повышающих коэффициентов к минимальным окладам заработной платы (ставкам заработной платы) образует должностной оклад, ставку заработной платы и учитывается при расчете выплат компенсационного и стимулирующего характера.</w:t>
      </w:r>
    </w:p>
    <w:p w14:paraId="55B4E3F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Стимулирующие выплаты к должностным окладам устанавливаются с учетом обеспечения финансовыми средствами на определенный период времени в течение соответствующего календарного года. </w:t>
      </w:r>
    </w:p>
    <w:p w14:paraId="179B362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2.2.1. Предельный уровень соотношения среднемеся</w:t>
      </w:r>
      <w:r>
        <w:t>чной заработной платы директора и</w:t>
      </w:r>
      <w:r w:rsidRPr="00E91E42">
        <w:t xml:space="preserve"> его заместителя, формируемой за счет всех 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директора</w:t>
      </w:r>
      <w:r>
        <w:t xml:space="preserve"> и</w:t>
      </w:r>
      <w:r w:rsidRPr="00E91E42">
        <w:t xml:space="preserve"> его заместителя) в кратности от 1 до 5. </w:t>
      </w:r>
    </w:p>
    <w:p w14:paraId="387A515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2.2.2. Индексация должностных окладов  (минимальных должностных окладов, ставок заработной платы) работникам производится на основании правового акта Администрации Балахнинского муниципального округа в пределах средств фонда оплаты труда, предусмотренных в бюджете  Балахнинского муниципального округа Нижегородской области.</w:t>
      </w:r>
    </w:p>
    <w:p w14:paraId="478E324B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2.2.4. Должностн</w:t>
      </w:r>
      <w:r>
        <w:t>ой</w:t>
      </w:r>
      <w:r w:rsidRPr="00E91E42">
        <w:t xml:space="preserve"> оклад заместителя директора устанавлива</w:t>
      </w:r>
      <w:r>
        <w:t>е</w:t>
      </w:r>
      <w:r w:rsidRPr="00E91E42">
        <w:t>тся на 10-30 процентов ниже  должностного оклада директора учреждения.</w:t>
      </w:r>
    </w:p>
    <w:p w14:paraId="352C44FB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2.3. Выплаты компенсационного характера </w:t>
      </w:r>
    </w:p>
    <w:p w14:paraId="7E5F33F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2.3.1. В соответствии с Перечнем видов выплат компенсационного характера в муниципальных учреждениях Балахнинского муниципального округа, утвержденным постановлением администрации Балахнинского муниципального округа от 31.05.2021 года № 931 (далее - перечень видов выплат компенсационного характера) в учреждениях устанавливается следующий перечень выплат компенсационного характера: </w:t>
      </w:r>
    </w:p>
    <w:p w14:paraId="25586777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 </w:t>
      </w:r>
    </w:p>
    <w:p w14:paraId="4B85FBA6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2.3.2. Выплаты компенсационного характера устанавливаются к должностным окладам, ставкам заработной платы работников, если иное не установлено федеральным законом, нормативными правовыми актами Нижегородской области и Балахнинского муниципального округа. </w:t>
      </w:r>
    </w:p>
    <w:p w14:paraId="6E13EAB7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При этом учреждение принимает меры по проведению специальной оценки условий труда рабочих мест с целью разработки и реализации программы действий по обеспечению безопасных условий и охраны труда, а также оценки профессиональных рисков. </w:t>
      </w:r>
    </w:p>
    <w:p w14:paraId="0D205F67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lastRenderedPageBreak/>
        <w:t xml:space="preserve">2.3.3. Выплаты компенсационного характера, размеры и условия их осуществления устанавливаются коллективными договорами, соглашениями, настоящим положением в соответствии с трудовым законодательством и иными нормативными правовыми актами, содержащими нормы трудового права, перечнем видов выплат компенсационного характера, согласно пункту 2.3.1 настоящего Положения. </w:t>
      </w:r>
    </w:p>
    <w:p w14:paraId="2DF89BB4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2.3.4. Выплаты компенсационного характера работникам, условия </w:t>
      </w:r>
      <w:proofErr w:type="gramStart"/>
      <w:r w:rsidRPr="00E91E42">
        <w:t>труда</w:t>
      </w:r>
      <w:proofErr w:type="gramEnd"/>
      <w:r w:rsidRPr="00E91E42">
        <w:t xml:space="preserve"> на рабочих местах которых по результатам специальной оценки условий труда отнесены к вредным и (или) опасным условиями труда, устанавливаются в соответствии со статьей 147 Трудового кодекса Российской Федерации. </w:t>
      </w:r>
    </w:p>
    <w:p w14:paraId="357A2574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2.3.5. Выплаты компенсационного характера за работу в условиях, отклоняющихся от нормальных, устанавливаются с учетом статей 149 -154 Трудового кодекса Российской Федерации.</w:t>
      </w:r>
    </w:p>
    <w:p w14:paraId="29FB9D8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2.3.</w:t>
      </w:r>
      <w:r>
        <w:t>6</w:t>
      </w:r>
      <w:r w:rsidRPr="00E91E42">
        <w:t xml:space="preserve">. Выплаты при выполнении работ различной квалификации. </w:t>
      </w:r>
    </w:p>
    <w:p w14:paraId="34D7C57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При выполнении работником с повременной оплатой труда работ различной квалификации его труд оплачивается по работе более высокой квалификации. </w:t>
      </w:r>
    </w:p>
    <w:p w14:paraId="54C0777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При выполнении работником со сдельной оплатой труда работ различной квалификации его труд оплачивается по расценкам выполняемой им работы. </w:t>
      </w:r>
    </w:p>
    <w:p w14:paraId="76B42ABB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2.3.</w:t>
      </w:r>
      <w:r>
        <w:t>7</w:t>
      </w:r>
      <w:r w:rsidRPr="00E91E42">
        <w:t xml:space="preserve">. Доплаты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договором. </w:t>
      </w:r>
    </w:p>
    <w:p w14:paraId="78D83699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доплата. </w:t>
      </w:r>
    </w:p>
    <w:p w14:paraId="19B396B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Размер доплаты и срок, на который она устанавливается, определяется по соглашению сторон трудового договора</w:t>
      </w:r>
      <w:r>
        <w:t>.</w:t>
      </w:r>
      <w:r w:rsidRPr="00E91E42">
        <w:t xml:space="preserve"> </w:t>
      </w:r>
    </w:p>
    <w:p w14:paraId="19AA1CE3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2.3.</w:t>
      </w:r>
      <w:r>
        <w:t>8</w:t>
      </w:r>
      <w:r w:rsidRPr="00E91E42">
        <w:t xml:space="preserve">. Оплата сверхурочной работы. </w:t>
      </w:r>
    </w:p>
    <w:p w14:paraId="2E22F699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Сверхурочная работа оплачивается за первые два часа работы не менее чем в полуторном размере, за последующие часы - не менее чем в двойном размере от должностного оклада (ставки заработной платы). Часы, отработанные в выходные и праздничные дни, при расчете сверхурочных часов не учитываются.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 </w:t>
      </w:r>
    </w:p>
    <w:p w14:paraId="0E5B2606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2.3.</w:t>
      </w:r>
      <w:r>
        <w:t>9</w:t>
      </w:r>
      <w:r w:rsidRPr="00E91E42">
        <w:t xml:space="preserve">. </w:t>
      </w:r>
      <w:r w:rsidRPr="00092E87">
        <w:t>Оплата труда в выходные</w:t>
      </w:r>
      <w:r w:rsidRPr="00E91E42">
        <w:t xml:space="preserve"> и нерабочие праздничные дни. </w:t>
      </w:r>
    </w:p>
    <w:p w14:paraId="59CE70D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Работа в выходной или нерабочий праздничный день оплачивается не менее чем в двойном размере: </w:t>
      </w:r>
    </w:p>
    <w:p w14:paraId="5FCCF9CB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работникам, труд которых оплачивается по ставкам - в размере не </w:t>
      </w:r>
      <w:proofErr w:type="gramStart"/>
      <w:r w:rsidRPr="00E91E42">
        <w:t>менее двойной</w:t>
      </w:r>
      <w:proofErr w:type="gramEnd"/>
      <w:r w:rsidRPr="00E91E42">
        <w:t xml:space="preserve"> ставки; </w:t>
      </w:r>
    </w:p>
    <w:p w14:paraId="5597D855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proofErr w:type="gramStart"/>
      <w:r w:rsidRPr="00E91E42">
        <w:t>работникам, получающим должностной оклад - в размере не менее одинарной дневной или часовой ставки (части 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 сверх</w:t>
      </w:r>
      <w:proofErr w:type="gramEnd"/>
      <w:r w:rsidRPr="00E91E42">
        <w:t xml:space="preserve"> оклада (должностного оклада), если работа производилась сверх месячной нормы рабочего времени. </w:t>
      </w:r>
    </w:p>
    <w:p w14:paraId="3D530AD2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14:paraId="35D3013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ind w:firstLine="568"/>
      </w:pPr>
    </w:p>
    <w:p w14:paraId="7AE37106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>2.4. Выплаты стимулирующего характера.</w:t>
      </w:r>
    </w:p>
    <w:p w14:paraId="0273FAA7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lastRenderedPageBreak/>
        <w:t xml:space="preserve">2.4.1. В соответствии с Перечнем видов выплат стимулирующего характера в муниципальных учреждениях Балахнинского муниципального округа, утвержденным постановлением администрации Балахнинского муниципального округа Нижегородской области от 31.05.2021 года № 932 (с изменениями, внесенными постановлениями от 26.11.2021 № 2211, от 26.04.2022 № 773) в учреждении устанавливается следующий перечень выплат стимулирующего характера: </w:t>
      </w:r>
    </w:p>
    <w:p w14:paraId="36639BBB" w14:textId="77777777" w:rsidR="006C5626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- выплаты за интенсивность и высокие результаты работы; </w:t>
      </w:r>
    </w:p>
    <w:p w14:paraId="265A1E38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>
        <w:t>- выплаты за качество выполняемых работ;</w:t>
      </w:r>
    </w:p>
    <w:p w14:paraId="6A46072F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- выплаты за стаж </w:t>
      </w:r>
      <w:r>
        <w:t xml:space="preserve"> непрерывной </w:t>
      </w:r>
      <w:r w:rsidRPr="00EE03AD">
        <w:t>работы</w:t>
      </w:r>
      <w:r>
        <w:t>, выслугу лет</w:t>
      </w:r>
      <w:r w:rsidRPr="00EE03AD">
        <w:t xml:space="preserve">; </w:t>
      </w:r>
    </w:p>
    <w:p w14:paraId="1B8E82CC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proofErr w:type="gramStart"/>
      <w:r w:rsidRPr="00EE03AD">
        <w:t>- премиальные выплаты</w:t>
      </w:r>
      <w:r>
        <w:t>: по итогам работы (месяц, квартал, год или иной расчетный период), за выполнение качественно проведенных мероприятий, в связи с государственными или профессиональными праздниками, в связи со знаменательными датами (в том числе с юбилейными датами учреждений) и персональными юбилейными датами, с выходом на пенсию, за выполнение особо важных и сложных заданий, иные премии;</w:t>
      </w:r>
      <w:r w:rsidRPr="00EE03AD">
        <w:t xml:space="preserve"> </w:t>
      </w:r>
      <w:proofErr w:type="gramEnd"/>
    </w:p>
    <w:p w14:paraId="453C9517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Выплаты стимулирующего характера применяются к должностному окладу (ставке  заработной платы) по соответствующим профессиональным квалификационным группам. Стимулирующие выплаты могут устанавливаться на определенный период времени (месяц, квартал, год или иной расчетный период). </w:t>
      </w:r>
    </w:p>
    <w:p w14:paraId="40306A0C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Применение какой-либо стимулирующей выплаты к должностному окладу (ставке заработной платы) не учитывается при начислении иных стимулирующих выплат. </w:t>
      </w:r>
    </w:p>
    <w:p w14:paraId="1C612E45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Размеры стимулирующих выплат и условия их осуществления устанавливаются настоящим Положением, в пределах бюджетных ассигнований, выделенных на оплату труда, а также средств, полученных от приносящей доход деятельности, направленных учреждением на оплату труда работников на основе показателей и критериев эффективности работы, измеряемых качественными и количественными показателями. </w:t>
      </w:r>
    </w:p>
    <w:p w14:paraId="5738D3B9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Разработка показателей и критериев эффективности работы осуществляется с учетом следующих принципов: </w:t>
      </w:r>
    </w:p>
    <w:p w14:paraId="3A1F4510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-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 </w:t>
      </w:r>
    </w:p>
    <w:p w14:paraId="5CA93D05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-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 </w:t>
      </w:r>
    </w:p>
    <w:p w14:paraId="6396CA39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- адекватность - вознаграждение должно быть адекватно трудовому вкладу каждого работника в результат коллективного труда; </w:t>
      </w:r>
    </w:p>
    <w:p w14:paraId="2AD8CBA5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- своевременность - вознаграждение должно следовать за достижением результатов; </w:t>
      </w:r>
    </w:p>
    <w:p w14:paraId="5A0931BC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- прозрачность – правила определения вознаграждения должны быть понятны каждому работнику.   </w:t>
      </w:r>
    </w:p>
    <w:p w14:paraId="2DC5ED5D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2.4.2. </w:t>
      </w:r>
      <w:r w:rsidRPr="00EE03AD">
        <w:rPr>
          <w:iCs/>
        </w:rPr>
        <w:t>Выплаты за интенсивность и высокие результаты работы</w:t>
      </w:r>
      <w:r w:rsidRPr="00EE03AD">
        <w:t>.</w:t>
      </w:r>
    </w:p>
    <w:p w14:paraId="1D2FCA20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Перечень специалистов, которым устанавливаются стимулирующие выплаты за интенсивность и высокие результаты работы, определяется учреждением с учетом непосредственного вклада работника в достижение результатов. </w:t>
      </w:r>
    </w:p>
    <w:p w14:paraId="4D69F016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 Выплаты за интенсивность и высокие результаты устанавливаются приказом руководителя Учреждения за конкретный период, как в абсолютных суммах, так и в процентном соотношении к окладу (ставке заработной платы) в размере до </w:t>
      </w:r>
      <w:r>
        <w:t>350</w:t>
      </w:r>
      <w:r w:rsidRPr="00EE03AD">
        <w:t xml:space="preserve">%.  </w:t>
      </w:r>
    </w:p>
    <w:p w14:paraId="742C5A40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</w:p>
    <w:p w14:paraId="648F366B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lastRenderedPageBreak/>
        <w:t xml:space="preserve">2.4.3. </w:t>
      </w:r>
      <w:r w:rsidRPr="00EE03AD">
        <w:rPr>
          <w:iCs/>
        </w:rPr>
        <w:t>Выплаты за стаж</w:t>
      </w:r>
      <w:r w:rsidRPr="00EE03AD">
        <w:t xml:space="preserve"> </w:t>
      </w:r>
      <w:r w:rsidRPr="00EE03AD">
        <w:rPr>
          <w:iCs/>
        </w:rPr>
        <w:t>работы</w:t>
      </w:r>
      <w:r w:rsidRPr="00EE03AD">
        <w:t xml:space="preserve"> устанавливаются в целях укрепления кадрового состава учреждения.   </w:t>
      </w:r>
    </w:p>
    <w:p w14:paraId="652799B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 xml:space="preserve">Ежемесячная надбавка за стаж работы устанавливается к должностному окладу (ставке заработной платы) в зависимости от общего трудового стажа. </w:t>
      </w:r>
    </w:p>
    <w:p w14:paraId="3B41AC9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ind w:firstLine="568"/>
      </w:pPr>
    </w:p>
    <w:p w14:paraId="61872141" w14:textId="77777777" w:rsidR="006C5626" w:rsidRDefault="006C5626" w:rsidP="006C5626">
      <w:pPr>
        <w:widowControl w:val="0"/>
        <w:autoSpaceDE w:val="0"/>
        <w:autoSpaceDN w:val="0"/>
        <w:adjustRightInd w:val="0"/>
        <w:ind w:firstLine="568"/>
      </w:pPr>
      <w:r w:rsidRPr="00E91E42">
        <w:t> Размеры выплат приведены в таблице:</w:t>
      </w:r>
    </w:p>
    <w:p w14:paraId="181392E2" w14:textId="77777777" w:rsidR="006C5626" w:rsidRPr="00E91E42" w:rsidRDefault="006C5626" w:rsidP="006C5626">
      <w:pPr>
        <w:widowControl w:val="0"/>
        <w:autoSpaceDE w:val="0"/>
        <w:autoSpaceDN w:val="0"/>
        <w:adjustRightInd w:val="0"/>
        <w:ind w:firstLine="568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819"/>
      </w:tblGrid>
      <w:tr w:rsidR="006C5626" w:rsidRPr="00E91E42" w14:paraId="20E32D9C" w14:textId="77777777" w:rsidTr="006C5626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69A87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При стаже работы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31040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 Процент к окладу </w:t>
            </w:r>
          </w:p>
        </w:tc>
      </w:tr>
      <w:tr w:rsidR="006C5626" w:rsidRPr="00E91E42" w14:paraId="65EB0454" w14:textId="77777777" w:rsidTr="006C5626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982A7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от 1 года до 5 лет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6175B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 от 1 до 10 </w:t>
            </w:r>
          </w:p>
        </w:tc>
      </w:tr>
      <w:tr w:rsidR="006C5626" w:rsidRPr="00E91E42" w14:paraId="2AC6EB56" w14:textId="77777777" w:rsidTr="006C5626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1F78A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от 5 до 10 лет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227A0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 от 10 до 15 </w:t>
            </w:r>
          </w:p>
        </w:tc>
      </w:tr>
      <w:tr w:rsidR="006C5626" w:rsidRPr="00E91E42" w14:paraId="7CBC194C" w14:textId="77777777" w:rsidTr="006C5626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EFD4A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от 10 до 15 лет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7B875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 от 15 до 20   </w:t>
            </w:r>
          </w:p>
        </w:tc>
      </w:tr>
      <w:tr w:rsidR="006C5626" w:rsidRPr="00E91E42" w14:paraId="5B83D5C5" w14:textId="77777777" w:rsidTr="006C5626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36CAC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свыше 15 лет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0CEA44" w14:textId="77777777" w:rsidR="006C5626" w:rsidRPr="00E91E42" w:rsidRDefault="006C5626" w:rsidP="006C562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91E42">
              <w:t xml:space="preserve"> не более 30 </w:t>
            </w:r>
          </w:p>
        </w:tc>
      </w:tr>
    </w:tbl>
    <w:p w14:paraId="6BACC0B4" w14:textId="77777777" w:rsidR="006C5626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> </w:t>
      </w:r>
    </w:p>
    <w:p w14:paraId="5D69A6EF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rPr>
          <w:u w:val="single"/>
        </w:rPr>
        <w:t>2.4.4. </w:t>
      </w:r>
      <w:proofErr w:type="gramStart"/>
      <w:r w:rsidRPr="00EE03AD">
        <w:rPr>
          <w:u w:val="single"/>
        </w:rPr>
        <w:t>Премиальные выплаты</w:t>
      </w:r>
      <w:r w:rsidRPr="00EE03AD">
        <w:t>: по итогам работы (месяц, квартал, год или иной расчетный период), за выполнение качественно проведённых мероприятий, в связи с государственными или профессиональными праздниками, в связи со знаменательными датами (в том числе юбилейными датами учреждений) и персональными юбилейными датами начиная с 40 (Сорок) лет, каждые 5 (Пять) лет, в связи с выходом на пенсию, за выполнение особо важных и сложных</w:t>
      </w:r>
      <w:proofErr w:type="gramEnd"/>
      <w:r w:rsidRPr="00EE03AD">
        <w:t xml:space="preserve"> заданий, иные премии. </w:t>
      </w:r>
    </w:p>
    <w:p w14:paraId="39360E3E" w14:textId="77777777" w:rsidR="006C5626" w:rsidRPr="00EE03AD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E03AD">
        <w:t>Размер премиальных выплат устанавливается в каждом конкретном случае приказом директора в пределах бюджетных ассигнований, выделенных на оплату труда, а также средств, полученных от приносящей доход деятельности.</w:t>
      </w:r>
    </w:p>
    <w:p w14:paraId="69CD3E2E" w14:textId="77777777" w:rsidR="006C5626" w:rsidRPr="00EE03AD" w:rsidRDefault="006C5626" w:rsidP="006C5626">
      <w:pPr>
        <w:spacing w:line="276" w:lineRule="auto"/>
      </w:pPr>
      <w:r w:rsidRPr="00EE03AD">
        <w:t>По итогам работы за месяц (ежемесячная премия) – периодические выплаты работникам учреждения денежных сумм сверх должностного оклада в целях поощрения за достигнутые успехи в работе. Ежемесячная премия каждый раз устанавливается приказом руководителя Учреждения.</w:t>
      </w:r>
    </w:p>
    <w:p w14:paraId="01D76CDE" w14:textId="77777777" w:rsidR="006C5626" w:rsidRDefault="006C5626" w:rsidP="006C5626">
      <w:pPr>
        <w:spacing w:line="276" w:lineRule="auto"/>
      </w:pPr>
      <w:r w:rsidRPr="00EE03AD">
        <w:t xml:space="preserve">Работникам Учреждения может устанавливаться ежемесячная премия в следующих размерах: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500"/>
      </w:tblGrid>
      <w:tr w:rsidR="006C5626" w:rsidRPr="00E91E42" w14:paraId="17875E73" w14:textId="77777777" w:rsidTr="006C5626">
        <w:trPr>
          <w:trHeight w:val="15"/>
          <w:tblCellSpacing w:w="15" w:type="dxa"/>
          <w:jc w:val="center"/>
        </w:trPr>
        <w:tc>
          <w:tcPr>
            <w:tcW w:w="4560" w:type="dxa"/>
            <w:vAlign w:val="center"/>
            <w:hideMark/>
          </w:tcPr>
          <w:p w14:paraId="40782151" w14:textId="77777777" w:rsidR="006C5626" w:rsidRPr="00E91E42" w:rsidRDefault="006C5626" w:rsidP="006C5626">
            <w:pPr>
              <w:ind w:firstLine="0"/>
            </w:pPr>
          </w:p>
        </w:tc>
        <w:tc>
          <w:tcPr>
            <w:tcW w:w="4455" w:type="dxa"/>
            <w:vAlign w:val="center"/>
            <w:hideMark/>
          </w:tcPr>
          <w:p w14:paraId="5BA301C2" w14:textId="77777777" w:rsidR="006C5626" w:rsidRPr="00E91E42" w:rsidRDefault="006C5626" w:rsidP="006C5626">
            <w:pPr>
              <w:ind w:firstLine="0"/>
            </w:pPr>
          </w:p>
        </w:tc>
      </w:tr>
      <w:tr w:rsidR="006C5626" w:rsidRPr="00E91E42" w14:paraId="58EC4B5C" w14:textId="77777777" w:rsidTr="006C5626">
        <w:trPr>
          <w:tblCellSpacing w:w="15" w:type="dxa"/>
          <w:jc w:val="center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F3F15A1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 xml:space="preserve">Наименование должности 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2D8FA3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>Максимальный размер ежемесячной премии от должностного оклада (ставки заработной платы)</w:t>
            </w:r>
          </w:p>
        </w:tc>
      </w:tr>
      <w:tr w:rsidR="006C5626" w:rsidRPr="00E91E42" w14:paraId="781880A4" w14:textId="77777777" w:rsidTr="006C5626">
        <w:trPr>
          <w:tblCellSpacing w:w="15" w:type="dxa"/>
          <w:jc w:val="center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13FF08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>
              <w:t>Д</w:t>
            </w:r>
            <w:r w:rsidRPr="00E91E42">
              <w:t xml:space="preserve">иректор 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62BC45A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 xml:space="preserve">устанавливается трудовым договором </w:t>
            </w:r>
          </w:p>
        </w:tc>
      </w:tr>
      <w:tr w:rsidR="006C5626" w:rsidRPr="00E91E42" w14:paraId="427A5D41" w14:textId="77777777" w:rsidTr="006C5626">
        <w:trPr>
          <w:tblCellSpacing w:w="15" w:type="dxa"/>
          <w:jc w:val="center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F0C0C83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>
              <w:t>З</w:t>
            </w:r>
            <w:r w:rsidRPr="00E91E42">
              <w:t>аместитель директора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48DE05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 xml:space="preserve">до </w:t>
            </w:r>
            <w:r>
              <w:t>25</w:t>
            </w:r>
            <w:r w:rsidRPr="00E91E42">
              <w:t xml:space="preserve">% </w:t>
            </w:r>
          </w:p>
        </w:tc>
      </w:tr>
      <w:tr w:rsidR="006C5626" w:rsidRPr="00E91E42" w14:paraId="6F104DE7" w14:textId="77777777" w:rsidTr="006C5626">
        <w:trPr>
          <w:tblCellSpacing w:w="15" w:type="dxa"/>
          <w:jc w:val="center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584EC4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>
              <w:t>С</w:t>
            </w:r>
            <w:r w:rsidRPr="00E91E42">
              <w:t xml:space="preserve">пециалист по </w:t>
            </w:r>
            <w:r>
              <w:t>работе с молодежью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D2B256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 xml:space="preserve">до </w:t>
            </w:r>
            <w:r>
              <w:t>25</w:t>
            </w:r>
            <w:r w:rsidRPr="00E91E42">
              <w:t>%</w:t>
            </w:r>
          </w:p>
        </w:tc>
      </w:tr>
      <w:tr w:rsidR="006C5626" w:rsidRPr="00E91E42" w14:paraId="7033229F" w14:textId="77777777" w:rsidTr="006C5626">
        <w:trPr>
          <w:tblCellSpacing w:w="15" w:type="dxa"/>
          <w:jc w:val="center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F898DC1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>
              <w:t>Администратор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B100240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>до 25%</w:t>
            </w:r>
          </w:p>
        </w:tc>
      </w:tr>
      <w:tr w:rsidR="006C5626" w:rsidRPr="00E91E42" w14:paraId="241F8416" w14:textId="77777777" w:rsidTr="006C5626">
        <w:trPr>
          <w:tblCellSpacing w:w="15" w:type="dxa"/>
          <w:jc w:val="center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4C411A3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>Уборщик</w:t>
            </w:r>
            <w:r>
              <w:t xml:space="preserve"> служебных</w:t>
            </w:r>
            <w:r w:rsidRPr="00E91E42">
              <w:t xml:space="preserve"> помещений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0E59F5D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>до 25%</w:t>
            </w:r>
          </w:p>
        </w:tc>
      </w:tr>
      <w:tr w:rsidR="006C5626" w:rsidRPr="00E91E42" w14:paraId="208C439D" w14:textId="77777777" w:rsidTr="006C5626">
        <w:trPr>
          <w:tblCellSpacing w:w="15" w:type="dxa"/>
          <w:jc w:val="center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1AF68A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>
              <w:t>Рабочий по комплексному обслуживанию и ремонту здания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D70EEF6" w14:textId="77777777" w:rsidR="006C5626" w:rsidRPr="00E91E42" w:rsidRDefault="006C5626" w:rsidP="006C5626">
            <w:pPr>
              <w:spacing w:before="100" w:beforeAutospacing="1" w:after="100" w:afterAutospacing="1"/>
              <w:ind w:firstLine="0"/>
            </w:pPr>
            <w:r w:rsidRPr="00E91E42">
              <w:t>до 25%</w:t>
            </w:r>
          </w:p>
        </w:tc>
      </w:tr>
    </w:tbl>
    <w:p w14:paraId="400A9568" w14:textId="77777777" w:rsidR="006C5626" w:rsidRPr="00E91E42" w:rsidRDefault="006C5626" w:rsidP="006C5626">
      <w:pPr>
        <w:spacing w:line="276" w:lineRule="auto"/>
      </w:pPr>
      <w:r w:rsidRPr="00E91E42">
        <w:t>При премировании учитываются следующие показатели премирования:</w:t>
      </w:r>
    </w:p>
    <w:p w14:paraId="71129989" w14:textId="77777777" w:rsidR="006C5626" w:rsidRPr="00E91E42" w:rsidRDefault="006C5626" w:rsidP="006C5626">
      <w:pPr>
        <w:spacing w:line="276" w:lineRule="auto"/>
      </w:pPr>
      <w:r w:rsidRPr="00E91E42">
        <w:t>- успешное и добросовестное исполнение работником своих должностных обязанностей в отчетном периоде (отсутствие замечаний со стороны руководителя);</w:t>
      </w:r>
    </w:p>
    <w:p w14:paraId="7199060B" w14:textId="77777777" w:rsidR="006C5626" w:rsidRPr="00E91E42" w:rsidRDefault="006C5626" w:rsidP="006C5626">
      <w:pPr>
        <w:spacing w:line="276" w:lineRule="auto"/>
      </w:pPr>
      <w:r w:rsidRPr="00E91E42">
        <w:t>- инициатива, ответственность, творчество и применение в работе современных форм и методов организации труда, компьютерной техники, других технических средств;</w:t>
      </w:r>
    </w:p>
    <w:p w14:paraId="1689B5C8" w14:textId="77777777" w:rsidR="006C5626" w:rsidRPr="00E91E42" w:rsidRDefault="006C5626" w:rsidP="006C5626">
      <w:pPr>
        <w:spacing w:line="276" w:lineRule="auto"/>
      </w:pPr>
      <w:r w:rsidRPr="00E91E42">
        <w:lastRenderedPageBreak/>
        <w:t>- качественная подготовка и своевременная сдача отчетности;</w:t>
      </w:r>
    </w:p>
    <w:p w14:paraId="3C0F6EC8" w14:textId="77777777" w:rsidR="006C5626" w:rsidRPr="00E91E42" w:rsidRDefault="006C5626" w:rsidP="006C5626">
      <w:pPr>
        <w:spacing w:line="276" w:lineRule="auto"/>
      </w:pPr>
      <w:r w:rsidRPr="00E91E42">
        <w:t>- соблюдение сроков исполнения работ;</w:t>
      </w:r>
    </w:p>
    <w:p w14:paraId="3719C02E" w14:textId="77777777" w:rsidR="006C5626" w:rsidRPr="00E91E42" w:rsidRDefault="006C5626" w:rsidP="006C5626">
      <w:pPr>
        <w:spacing w:line="276" w:lineRule="auto"/>
      </w:pPr>
      <w:r w:rsidRPr="00E91E42">
        <w:t>- достижение высокого профессионального мастерства при выполнении работ;</w:t>
      </w:r>
    </w:p>
    <w:p w14:paraId="71EE7029" w14:textId="77777777" w:rsidR="006C5626" w:rsidRPr="00E91E42" w:rsidRDefault="006C5626" w:rsidP="006C5626">
      <w:pPr>
        <w:spacing w:line="276" w:lineRule="auto"/>
      </w:pPr>
      <w:r w:rsidRPr="00E91E42">
        <w:t>- соблюдение трудовой, производственной и исполнительской дисциплины.</w:t>
      </w:r>
    </w:p>
    <w:p w14:paraId="6351D1B9" w14:textId="77777777" w:rsidR="006C5626" w:rsidRPr="00E91E42" w:rsidRDefault="006C5626" w:rsidP="006C5626">
      <w:pPr>
        <w:spacing w:line="276" w:lineRule="auto"/>
      </w:pPr>
      <w:r w:rsidRPr="00E91E42">
        <w:t xml:space="preserve">- исполнение приказов, распоряжений и указаний, вышестоящих в порядке подчиненности руководителей, отданных в пределах своих должностных полномочий, за исключением незаконных; </w:t>
      </w:r>
    </w:p>
    <w:p w14:paraId="54E797B9" w14:textId="77777777" w:rsidR="006C5626" w:rsidRPr="00E91E42" w:rsidRDefault="006C5626" w:rsidP="006C5626">
      <w:pPr>
        <w:spacing w:line="276" w:lineRule="auto"/>
      </w:pPr>
      <w:r w:rsidRPr="00E91E42">
        <w:t xml:space="preserve">- своевременное рассмотрение в пределах своих должностных обязанностей обращений граждан, юридических лиц, общественных объединений, органов государственной власти, местного самоуправления и принятие по ним решений в порядке, установленном федеральными законами; </w:t>
      </w:r>
    </w:p>
    <w:p w14:paraId="53B4752A" w14:textId="77777777" w:rsidR="006C5626" w:rsidRPr="00E91E42" w:rsidRDefault="006C5626" w:rsidP="006C5626">
      <w:pPr>
        <w:spacing w:line="276" w:lineRule="auto"/>
      </w:pPr>
      <w:r w:rsidRPr="00E91E42">
        <w:t>- поддержание уровня квалификации, достаточного для исполнения своих должностных обязанностей;</w:t>
      </w:r>
    </w:p>
    <w:p w14:paraId="4CFFA7BF" w14:textId="77777777" w:rsidR="006C5626" w:rsidRPr="00E91E42" w:rsidRDefault="006C5626" w:rsidP="006C5626">
      <w:pPr>
        <w:spacing w:line="276" w:lineRule="auto"/>
      </w:pPr>
      <w:r w:rsidRPr="00E91E42">
        <w:t>Ежемесячная премия выплачивается работникам Учреждения по итогам работы за месяц на основании приказа руководителя Учреждения.</w:t>
      </w:r>
    </w:p>
    <w:p w14:paraId="06D31BEA" w14:textId="77777777" w:rsidR="006C5626" w:rsidRPr="00E91E42" w:rsidRDefault="006C5626" w:rsidP="006C5626">
      <w:pPr>
        <w:spacing w:line="276" w:lineRule="auto"/>
      </w:pPr>
      <w:r w:rsidRPr="00E91E42">
        <w:t>Ежемесячная премия начисляется на должностной оклад (ставку заработной платы) работника Учреждения согласно штатному расписанию, за фактически отработанное время.</w:t>
      </w:r>
    </w:p>
    <w:p w14:paraId="6BE28518" w14:textId="77777777" w:rsidR="006C5626" w:rsidRPr="00E91E42" w:rsidRDefault="006C5626" w:rsidP="006C5626">
      <w:pPr>
        <w:spacing w:line="276" w:lineRule="auto"/>
      </w:pPr>
      <w:r w:rsidRPr="00E91E42">
        <w:t>Премирование осуществляется при наличии фонда оплаты труда и в пределах бюджетных ассигнований на оплату труда работников Учреждения.</w:t>
      </w:r>
    </w:p>
    <w:p w14:paraId="6C18E68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2.4.</w:t>
      </w:r>
      <w:r>
        <w:t>5</w:t>
      </w:r>
      <w:r w:rsidRPr="00E91E42">
        <w:t>. Премиальные выплаты по итогам работы и за выполнение особо важных заданий.</w:t>
      </w:r>
    </w:p>
    <w:p w14:paraId="12517A6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При определении условий и размеров премиальных выплат по итогам работы учитывается: </w:t>
      </w:r>
    </w:p>
    <w:p w14:paraId="5AD095E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успешное и добросовестное исполнение работником своих должностных обязанностей в соответствующем периоде; </w:t>
      </w:r>
    </w:p>
    <w:p w14:paraId="0F13C7B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участие работника в течение соответствующего периода в выполнении особо важных работ и мероприятий. </w:t>
      </w:r>
    </w:p>
    <w:p w14:paraId="04E26B1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Работникам выплачиваются единовременные премии за выполнение особо важных заданий, не входящих в круг обязанностей, за качественное и оперативное выполнение особо важных заданий. </w:t>
      </w:r>
    </w:p>
    <w:p w14:paraId="7D3210A3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Конкретный размер премиальных выплат может устанавливаться как в процентном отношении к минимальному окладу (ставке заработной платы), так и в абсолютном значении в пределах бюджетных ассигнований, выделенных на оплату труда, а также средств, полученных от приносящей доход деятельности.</w:t>
      </w:r>
    </w:p>
    <w:p w14:paraId="04B53687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Премирование работников учреждений осуществляется по решению директора учреждения в пределах фонда оплаты труда, а также из средств от приносящей доход деятельности. </w:t>
      </w:r>
    </w:p>
    <w:p w14:paraId="36F98F84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2.4.</w:t>
      </w:r>
      <w:r>
        <w:t>6</w:t>
      </w:r>
      <w:r w:rsidRPr="00E91E42">
        <w:t xml:space="preserve">. Выплата материальной помощи. </w:t>
      </w:r>
    </w:p>
    <w:p w14:paraId="1F0396D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Работникам выплачивается материальная помощь на </w:t>
      </w:r>
      <w:r>
        <w:t>о</w:t>
      </w:r>
      <w:r w:rsidRPr="00E91E42">
        <w:t>сновании личного заявления работника и коллективного договора или иного локального нормативного акта учреждения в пределах фонда оплаты труда, а так же из средств от приносящей доход деятельности:</w:t>
      </w:r>
    </w:p>
    <w:p w14:paraId="67BD9DE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к ежегодному отпуску не более двух должностных окладов (ставок оплаты труда) в пределах фонда оплаты труда, а также из средств от приносящей доход деятельности;</w:t>
      </w:r>
    </w:p>
    <w:p w14:paraId="70606A4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на погребение родственников (родители, супруг (а), дети, брат, сестра) в размере 15000 рублей.</w:t>
      </w:r>
    </w:p>
    <w:p w14:paraId="3DDB310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Предоставление материальной помощи на погребение самого работника в размере 15000 рублей</w:t>
      </w:r>
      <w:r>
        <w:t xml:space="preserve"> </w:t>
      </w:r>
      <w:r w:rsidRPr="00E91E42">
        <w:t xml:space="preserve">производится на основании заявления родственников, документа подтверждающего </w:t>
      </w:r>
      <w:r w:rsidRPr="00E91E42">
        <w:lastRenderedPageBreak/>
        <w:t>родственную связь, свидетельства о смерти.</w:t>
      </w:r>
    </w:p>
    <w:p w14:paraId="1CF52C7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Предоставление материальной помощи для сотрудников учреждения производится на основании личного заявления работника и документа подтверждающего родственную связь, свидетельства о смерти.</w:t>
      </w:r>
    </w:p>
    <w:p w14:paraId="04B7B749" w14:textId="77777777" w:rsidR="006C5626" w:rsidRPr="00E91E42" w:rsidRDefault="006C5626" w:rsidP="006C5626">
      <w:pPr>
        <w:widowControl w:val="0"/>
        <w:autoSpaceDE w:val="0"/>
        <w:autoSpaceDN w:val="0"/>
        <w:adjustRightInd w:val="0"/>
      </w:pPr>
      <w:r w:rsidRPr="00E91E42">
        <w:t xml:space="preserve">  </w:t>
      </w:r>
    </w:p>
    <w:p w14:paraId="16FF2E22" w14:textId="77777777" w:rsidR="006C5626" w:rsidRDefault="006C5626" w:rsidP="006C562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03AD">
        <w:rPr>
          <w:b/>
        </w:rPr>
        <w:t>3. Условия оплаты труда отдельных категорий работников</w:t>
      </w:r>
    </w:p>
    <w:p w14:paraId="5699942F" w14:textId="77777777" w:rsidR="006C5626" w:rsidRPr="00EE03AD" w:rsidRDefault="006C5626" w:rsidP="006C562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CD6B40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3.1. Заработная плата директора учреждения</w:t>
      </w:r>
      <w:r>
        <w:t xml:space="preserve"> и</w:t>
      </w:r>
      <w:r w:rsidRPr="00E91E42">
        <w:t xml:space="preserve"> его заместител</w:t>
      </w:r>
      <w:r>
        <w:t>я</w:t>
      </w:r>
      <w:r w:rsidRPr="00E91E42">
        <w:t xml:space="preserve"> состоит из должностных окладов, выплат компенсационного и стимулирующего характера, устанавливаемых: </w:t>
      </w:r>
    </w:p>
    <w:p w14:paraId="33C4578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в отношении директора учреждения – учредителем; </w:t>
      </w:r>
    </w:p>
    <w:p w14:paraId="0E5F266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в отношении заместителей директора учреждени</w:t>
      </w:r>
      <w:proofErr w:type="gramStart"/>
      <w:r w:rsidRPr="00E91E42">
        <w:t>я–</w:t>
      </w:r>
      <w:proofErr w:type="gramEnd"/>
      <w:r w:rsidRPr="00E91E42">
        <w:t xml:space="preserve"> директором учреждения. </w:t>
      </w:r>
    </w:p>
    <w:p w14:paraId="7351B62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 3.1.1. Выплаты стимулирующего характера директору учреждения устанавливаются учредителем  в зависимости от исполнения учреждением целевых показателей эффективности работы. </w:t>
      </w:r>
    </w:p>
    <w:p w14:paraId="20C6DE5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3.1.2. </w:t>
      </w:r>
      <w:proofErr w:type="gramStart"/>
      <w:r w:rsidRPr="00E91E42">
        <w:t xml:space="preserve">Предельный уровень соотношения средней заработной платы директора учреждения, его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директора, его заместителей и главного бухгалтера), устанавливается в соответствии с постановлением администрации Балахнинского муниципального округа </w:t>
      </w:r>
      <w:r w:rsidRPr="00907F4F">
        <w:rPr>
          <w:shd w:val="clear" w:color="auto" w:fill="FFFFFF"/>
        </w:rPr>
        <w:t>№ 1037 от 08.06.2021 «Об установлении предельного уровня соотношения среднемесячной заработной платы руководителей, их</w:t>
      </w:r>
      <w:proofErr w:type="gramEnd"/>
      <w:r w:rsidRPr="00907F4F">
        <w:rPr>
          <w:shd w:val="clear" w:color="auto" w:fill="FFFFFF"/>
        </w:rPr>
        <w:t xml:space="preserve"> заместителей и главных бухгалтеров муниципальных учреждений и муниципальных унитарных предприятий Балахнинского муниципального района и города Балахны и среднемесячной заработной платы работников муниципальных учреждений и муниципальных унитарных предприятий», в кратности от 1 до 5. </w:t>
      </w:r>
    </w:p>
    <w:p w14:paraId="084CDBD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3.2. Должностн</w:t>
      </w:r>
      <w:r>
        <w:t>ой</w:t>
      </w:r>
      <w:r w:rsidRPr="00E91E42">
        <w:t xml:space="preserve"> оклад</w:t>
      </w:r>
      <w:r>
        <w:t xml:space="preserve"> заместителю директора учреждения</w:t>
      </w:r>
      <w:r w:rsidRPr="00E91E42">
        <w:t xml:space="preserve"> устанавлива</w:t>
      </w:r>
      <w:r>
        <w:t>е</w:t>
      </w:r>
      <w:r w:rsidRPr="00E91E42">
        <w:t xml:space="preserve">тся на 10-30 процентов ниже должностного оклада директора учреждения. </w:t>
      </w:r>
    </w:p>
    <w:p w14:paraId="079B9DD5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3.2.1. Выплаты компенсационного и стимулирующего характера работникам, отнесенным к категории «руководители» (заместители руководителя) осуществляются в соответствии с настоящим Положением. </w:t>
      </w:r>
    </w:p>
    <w:p w14:paraId="7802A11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3.2.2. Размеры премирования (стимулирования) работников, отнесенных к категории «руководители» (заместители руководителя), порядок и критерии его выплаты устанавливаются директором учреждения в трудовом договоре (дополнительном соглашении к трудовому договору). </w:t>
      </w:r>
    </w:p>
    <w:p w14:paraId="17EB99D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3.3. Информация о рассчитываемой за календарный год среднемесячной заработной плате руководителя, </w:t>
      </w:r>
      <w:r>
        <w:t>его</w:t>
      </w:r>
      <w:r w:rsidRPr="00E91E42">
        <w:t xml:space="preserve"> заместител</w:t>
      </w:r>
      <w:r>
        <w:t>я</w:t>
      </w:r>
      <w:r w:rsidRPr="00E91E42">
        <w:t xml:space="preserve"> учреждения размещается на официальном сайте Балахнинского муниципального округа в </w:t>
      </w:r>
      <w:proofErr w:type="gramStart"/>
      <w:r w:rsidRPr="00E91E42">
        <w:t>порядке</w:t>
      </w:r>
      <w:proofErr w:type="gramEnd"/>
      <w:r w:rsidRPr="00E91E42">
        <w:t xml:space="preserve"> установленном постановлением администрации Балахнинского муниципального округа Нижегородской области № 1035 от 08.06.2021 «Об утверждении порядка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Балахнинского муниципального округа Нижегородской области». </w:t>
      </w:r>
    </w:p>
    <w:p w14:paraId="447ACCAA" w14:textId="77777777" w:rsidR="006C5626" w:rsidRPr="00E91E42" w:rsidRDefault="006C5626" w:rsidP="006C5626">
      <w:pPr>
        <w:widowControl w:val="0"/>
        <w:autoSpaceDE w:val="0"/>
        <w:autoSpaceDN w:val="0"/>
        <w:adjustRightInd w:val="0"/>
      </w:pPr>
      <w:r w:rsidRPr="00E91E42">
        <w:t xml:space="preserve">  </w:t>
      </w:r>
    </w:p>
    <w:p w14:paraId="360A68A1" w14:textId="77777777" w:rsidR="006C5626" w:rsidRDefault="006C5626" w:rsidP="006C5626">
      <w:pPr>
        <w:widowControl w:val="0"/>
        <w:autoSpaceDE w:val="0"/>
        <w:autoSpaceDN w:val="0"/>
        <w:adjustRightInd w:val="0"/>
        <w:jc w:val="center"/>
      </w:pPr>
      <w:r w:rsidRPr="00EE03AD">
        <w:rPr>
          <w:b/>
        </w:rPr>
        <w:t>4. Другие вопросы оплаты труда</w:t>
      </w:r>
    </w:p>
    <w:p w14:paraId="485CBE48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center"/>
      </w:pPr>
    </w:p>
    <w:p w14:paraId="28FCA92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4.1. Заработная плата работникам учреждения выплачивается два раза в месяц: 23-го числа </w:t>
      </w:r>
      <w:r w:rsidRPr="00E91E42">
        <w:lastRenderedPageBreak/>
        <w:t xml:space="preserve">за первую половину месяца, 08-го числа за вторую половину месяца. </w:t>
      </w:r>
    </w:p>
    <w:p w14:paraId="7FF2CEB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4.2. При совпадении дня выплаты с выходным или нерабочим праздничным днем, выплата заработной платы производится накануне этого дня. </w:t>
      </w:r>
    </w:p>
    <w:p w14:paraId="20F1BC4B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4.3. Оплата времени отпуска производится не позднее трех дней до начала отпуска. </w:t>
      </w:r>
    </w:p>
    <w:p w14:paraId="74D1537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4.4. Работникам дополнительно выплачивается материальная помощь в следующих случаях:</w:t>
      </w:r>
    </w:p>
    <w:p w14:paraId="1D7D2F9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утраты или повреждения имущества в результате стихийного бедствия, пожара, кражи, аварий систем водоснабжения, отопления или иных непредвиденных обстоятельств;</w:t>
      </w:r>
    </w:p>
    <w:p w14:paraId="66968E0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особой нуждаемости в лечении и восстановлении здоровья работника или его близких родственников (родители, дети, супруг) в связи с заболеванием, увечьем, несчастным случаем, аварией;</w:t>
      </w:r>
    </w:p>
    <w:p w14:paraId="38D3F099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перенесения тяжёлого заболевания либо операции;</w:t>
      </w:r>
    </w:p>
    <w:p w14:paraId="35C1E4B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затрат на покупку дорогостоящих лекарств на лечение работника или его близких родственников (родители, дети, супруг);</w:t>
      </w:r>
    </w:p>
    <w:p w14:paraId="6A6F1C3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- при наличии других уважительных причин;</w:t>
      </w:r>
    </w:p>
    <w:p w14:paraId="439B240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 xml:space="preserve">- оказание материальной помощи работнику осуществляется по его личному заявлению по акту представителя нанимателя (работодателя), с предоставлением подтверждающих документов. </w:t>
      </w:r>
    </w:p>
    <w:p w14:paraId="31C11E05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Размер материальной помощи устанавливается в каждом конкретном случае приказом директора в пределах бюджетных ассигнований, выделенных на оплату труда, а также средств, полученных от приносящей доход деятельности.</w:t>
      </w:r>
    </w:p>
    <w:p w14:paraId="58A96F9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</w:pPr>
      <w:r w:rsidRPr="00E91E42">
        <w:t>4.5. Оказание материальной помощи работнику осуществляется по его личному заявлению</w:t>
      </w:r>
      <w:r>
        <w:t xml:space="preserve"> и</w:t>
      </w:r>
      <w:r w:rsidRPr="00E91E42">
        <w:t xml:space="preserve"> правовому акту представителя нанимателя (работодателя).</w:t>
      </w:r>
    </w:p>
    <w:p w14:paraId="772BFD60" w14:textId="77777777" w:rsidR="006C5626" w:rsidRPr="00E91E42" w:rsidRDefault="006C5626" w:rsidP="006C5626">
      <w:pPr>
        <w:widowControl w:val="0"/>
        <w:autoSpaceDE w:val="0"/>
        <w:autoSpaceDN w:val="0"/>
        <w:adjustRightInd w:val="0"/>
      </w:pPr>
      <w:r w:rsidRPr="00E91E42">
        <w:rPr>
          <w:b/>
          <w:bCs/>
        </w:rPr>
        <w:t> </w:t>
      </w:r>
      <w:r w:rsidRPr="00E91E42">
        <w:t xml:space="preserve"> </w:t>
      </w:r>
    </w:p>
    <w:p w14:paraId="6DA44B2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right"/>
      </w:pPr>
      <w:r w:rsidRPr="00E91E42">
        <w:br w:type="page"/>
      </w:r>
      <w:r w:rsidRPr="00E91E42">
        <w:rPr>
          <w:b/>
          <w:bCs/>
        </w:rPr>
        <w:lastRenderedPageBreak/>
        <w:t>Приложение № 1</w:t>
      </w:r>
    </w:p>
    <w:p w14:paraId="52E4EE9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right"/>
      </w:pPr>
      <w:r w:rsidRPr="00E91E42">
        <w:rPr>
          <w:b/>
          <w:bCs/>
        </w:rPr>
        <w:t>к Положению об оплате труда работников муниципального</w:t>
      </w:r>
    </w:p>
    <w:p w14:paraId="33A0F5D6" w14:textId="77777777" w:rsidR="006C5626" w:rsidRPr="00E91E42" w:rsidRDefault="006C5626" w:rsidP="006C5626">
      <w:pPr>
        <w:widowControl w:val="0"/>
        <w:autoSpaceDE w:val="0"/>
        <w:autoSpaceDN w:val="0"/>
        <w:adjustRightInd w:val="0"/>
        <w:jc w:val="right"/>
      </w:pPr>
      <w:r w:rsidRPr="00E91E42">
        <w:rPr>
          <w:b/>
          <w:bCs/>
        </w:rPr>
        <w:t> бюджетного учреждения</w:t>
      </w:r>
      <w:r>
        <w:rPr>
          <w:b/>
          <w:bCs/>
        </w:rPr>
        <w:t xml:space="preserve"> Молодежный центр</w:t>
      </w:r>
      <w:r w:rsidRPr="00E91E42">
        <w:rPr>
          <w:b/>
          <w:bCs/>
        </w:rPr>
        <w:t xml:space="preserve"> «</w:t>
      </w:r>
      <w:proofErr w:type="spellStart"/>
      <w:r>
        <w:rPr>
          <w:b/>
          <w:bCs/>
        </w:rPr>
        <w:t>КреативНО</w:t>
      </w:r>
      <w:proofErr w:type="spellEnd"/>
      <w:r w:rsidRPr="00E91E42">
        <w:rPr>
          <w:b/>
          <w:bCs/>
        </w:rPr>
        <w:t xml:space="preserve">» </w:t>
      </w:r>
    </w:p>
    <w:p w14:paraId="4103DF52" w14:textId="77777777" w:rsidR="006C5626" w:rsidRPr="00E91E42" w:rsidRDefault="006C5626" w:rsidP="006C5626">
      <w:pPr>
        <w:widowControl w:val="0"/>
        <w:autoSpaceDE w:val="0"/>
        <w:autoSpaceDN w:val="0"/>
        <w:adjustRightInd w:val="0"/>
        <w:ind w:firstLine="568"/>
        <w:rPr>
          <w:u w:val="single"/>
        </w:rPr>
      </w:pPr>
    </w:p>
    <w:p w14:paraId="4C9B18B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rPr>
          <w:u w:val="single"/>
        </w:rPr>
        <w:t>1. Перечень должностей административно–управленческого персонала Учреждения</w:t>
      </w:r>
      <w:r w:rsidRPr="00E91E42">
        <w:t xml:space="preserve">: </w:t>
      </w:r>
    </w:p>
    <w:p w14:paraId="750F1836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 xml:space="preserve">- директор; </w:t>
      </w:r>
    </w:p>
    <w:p w14:paraId="5F20CE9E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 xml:space="preserve">- заместитель директора; </w:t>
      </w:r>
    </w:p>
    <w:p w14:paraId="08A37F1C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</w:p>
    <w:p w14:paraId="0350046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 xml:space="preserve"> </w:t>
      </w:r>
    </w:p>
    <w:p w14:paraId="2FC4C159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rPr>
          <w:u w:val="single"/>
        </w:rPr>
        <w:t>2. Перечень должностей основного персонала Учреждения</w:t>
      </w:r>
      <w:r w:rsidRPr="00E91E42">
        <w:t>:</w:t>
      </w:r>
    </w:p>
    <w:p w14:paraId="2A3A5172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</w:p>
    <w:p w14:paraId="1A53524A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 xml:space="preserve">- специалист по </w:t>
      </w:r>
      <w:r>
        <w:t>работе с молодежью</w:t>
      </w:r>
      <w:r w:rsidRPr="00E91E42">
        <w:t>;</w:t>
      </w:r>
    </w:p>
    <w:p w14:paraId="0988AC7D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</w:p>
    <w:p w14:paraId="5B4DF573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>3. Перечень должностей вспомогательного персонала Учреждения:</w:t>
      </w:r>
    </w:p>
    <w:p w14:paraId="58CE25E7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</w:p>
    <w:p w14:paraId="7790E2AF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 xml:space="preserve">- </w:t>
      </w:r>
      <w:r>
        <w:t>администратор</w:t>
      </w:r>
      <w:r w:rsidRPr="00E91E42">
        <w:t>;</w:t>
      </w:r>
    </w:p>
    <w:p w14:paraId="0C5556A1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 xml:space="preserve">- </w:t>
      </w:r>
      <w:r>
        <w:t>рабочий по комплексному обслуживанию и ремонту здания</w:t>
      </w:r>
      <w:r w:rsidRPr="00E91E42">
        <w:t>;</w:t>
      </w:r>
    </w:p>
    <w:p w14:paraId="40E90620" w14:textId="77777777" w:rsidR="006C5626" w:rsidRPr="00E91E42" w:rsidRDefault="006C5626" w:rsidP="006C5626">
      <w:pPr>
        <w:widowControl w:val="0"/>
        <w:autoSpaceDE w:val="0"/>
        <w:autoSpaceDN w:val="0"/>
        <w:adjustRightInd w:val="0"/>
        <w:spacing w:line="276" w:lineRule="auto"/>
        <w:ind w:firstLine="568"/>
      </w:pPr>
      <w:r w:rsidRPr="00E91E42">
        <w:t>- уборщик</w:t>
      </w:r>
      <w:r>
        <w:t xml:space="preserve"> служебных</w:t>
      </w:r>
      <w:r w:rsidRPr="00E91E42">
        <w:t xml:space="preserve"> помещений;</w:t>
      </w:r>
    </w:p>
    <w:p w14:paraId="469CD6D6" w14:textId="77777777" w:rsidR="006C5626" w:rsidRPr="00E91E42" w:rsidRDefault="006C5626" w:rsidP="006C562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68"/>
      </w:pPr>
    </w:p>
    <w:bookmarkEnd w:id="0"/>
    <w:p w14:paraId="1BF7FEA3" w14:textId="77777777" w:rsidR="006C5626" w:rsidRPr="00E27361" w:rsidRDefault="006C5626" w:rsidP="00E27361">
      <w:pPr>
        <w:ind w:firstLine="0"/>
        <w:jc w:val="center"/>
        <w:rPr>
          <w:b/>
          <w:bCs/>
        </w:rPr>
      </w:pPr>
    </w:p>
    <w:sectPr w:rsidR="006C5626" w:rsidRPr="00E27361" w:rsidSect="006C562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680" w:right="567" w:bottom="680" w:left="12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EA71E" w14:textId="77777777" w:rsidR="00DE2247" w:rsidRDefault="00DE2247" w:rsidP="007F0268">
      <w:r>
        <w:separator/>
      </w:r>
    </w:p>
  </w:endnote>
  <w:endnote w:type="continuationSeparator" w:id="0">
    <w:p w14:paraId="70195B67" w14:textId="77777777" w:rsidR="00DE2247" w:rsidRDefault="00DE224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25187" w14:textId="77777777" w:rsidR="00DE2247" w:rsidRDefault="00DE2247" w:rsidP="007F0268">
      <w:r>
        <w:separator/>
      </w:r>
    </w:p>
  </w:footnote>
  <w:footnote w:type="continuationSeparator" w:id="0">
    <w:p w14:paraId="5A592B59" w14:textId="77777777" w:rsidR="00DE2247" w:rsidRDefault="00DE224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E0F7" w14:textId="77777777" w:rsidR="006C5626" w:rsidRPr="006C5626" w:rsidRDefault="006C5626" w:rsidP="006C56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A0EC" w14:textId="77777777" w:rsidR="006C5626" w:rsidRPr="006C5626" w:rsidRDefault="006C5626" w:rsidP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4DF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3FA"/>
    <w:rsid w:val="004A4747"/>
    <w:rsid w:val="004A527E"/>
    <w:rsid w:val="004A62E7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539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6E88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24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1F72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657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54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61F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474C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3F00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24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126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E26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E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06A1-2B36-4C31-97EC-5A129717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4668</Words>
  <Characters>26612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11</cp:revision>
  <dcterms:created xsi:type="dcterms:W3CDTF">2026-02-17T07:48:00Z</dcterms:created>
  <dcterms:modified xsi:type="dcterms:W3CDTF">2026-02-18T07:26:00Z</dcterms:modified>
</cp:coreProperties>
</file>